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D23E" w14:textId="4AB67D76" w:rsidR="00DA636D" w:rsidRPr="00DA636D" w:rsidRDefault="00DA636D" w:rsidP="00DA636D">
      <w:pPr>
        <w:shd w:val="clear" w:color="auto" w:fill="FFFFFF"/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  <w14:ligatures w14:val="none"/>
        </w:rPr>
        <w:t>М</w:t>
      </w:r>
      <w:r w:rsidRPr="00DA636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  <w14:ligatures w14:val="none"/>
        </w:rPr>
        <w:t>еры поддержки участников СВО</w:t>
      </w:r>
    </w:p>
    <w:p w14:paraId="52887315" w14:textId="77777777" w:rsidR="00DA636D" w:rsidRPr="00DA636D" w:rsidRDefault="00DA636D" w:rsidP="00DA63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8"/>
        <w:gridCol w:w="4429"/>
        <w:gridCol w:w="3615"/>
        <w:gridCol w:w="3022"/>
      </w:tblGrid>
      <w:tr w:rsidR="00DA636D" w:rsidRPr="00DA636D" w14:paraId="5F35BD5E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B3CF4F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Единовременная выплата мобилизованным гражданам</w:t>
            </w:r>
          </w:p>
          <w:p w14:paraId="2824EC02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 тыс. рублей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7EC831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Граждане РФ, призванные на военную службу по мобилизации в Вооруженные Силы РФ в соответствии с Указом Президента РФ от 21.09.2022 № 647 «Об объявлении частичной мобилизации в Российской Федерации».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D2D3DF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Единовременная выплата осуществляется министерством социальной политики Красноярского края в </w:t>
            </w:r>
            <w:proofErr w:type="spellStart"/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беззаявительном</w:t>
            </w:r>
            <w:proofErr w:type="spellEnd"/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порядке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на основании списков, предоставляемых военным комиссариатом Красноярского края.</w:t>
            </w:r>
          </w:p>
          <w:p w14:paraId="6816E435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Военный комиссариат Красноярского края предоставляет в министерство социальной политики Красноярского края списки граждан, призванных призывной комиссией по мобилизации и направленных в воинские части, в срок не позднее 10 рабочих дней со дня убытия граждан в воинские части.</w:t>
            </w:r>
          </w:p>
          <w:p w14:paraId="513DA90F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Министерство социальной политики Красноярского края перечисляет единовременную выплату гражданам или иным указанным ими лицам, включенным в списки, в срок не позднее 10 рабочих дней со дня представления списков.</w:t>
            </w:r>
          </w:p>
          <w:p w14:paraId="458B7C31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28322E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Постановление Правительства Красноярского края от 29.09.2022 N 805-п «О дополнительных социальных гарантиях отдельным категориям граждан»</w:t>
            </w:r>
          </w:p>
          <w:p w14:paraId="0819C20A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Постановление Правительства Красноярского края от 11.10.2022 N 860-п «О внесении изменений в Постановление Правительства Красноярского края от 29.09.2022 N 805-п "О дополнительных социальных гарантиях отдельным категориям граждан»</w:t>
            </w:r>
          </w:p>
        </w:tc>
      </w:tr>
      <w:tr w:rsidR="00DA636D" w:rsidRPr="00DA636D" w14:paraId="52570D29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AEA0C8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Единовременная выплата отдельным категориям граждан</w:t>
            </w:r>
          </w:p>
          <w:p w14:paraId="655AE621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 тыс. рублей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3B7925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Граждане, заключившие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      </w:r>
          </w:p>
          <w:p w14:paraId="63A375A1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Граждане, поступившие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 Вооруженные Силы Российской Федерации) c Министерством обороны Российской Федерации на срок не менее чем 3 месяца, убывшим для участия в специальной военной операции.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E47EA1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Министерство социальной политики Красноярского края перечисляет единовременную выплату гражданам </w:t>
            </w:r>
            <w:proofErr w:type="gramStart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основании списков</w:t>
            </w:r>
            <w:proofErr w:type="gramEnd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предоставляемых военным комиссариатом Красноярского края, Управлением Росгвардии по Красноярскому краю и ГУ МВД России по Красноярскому краю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DA9180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Постановление Правительства Красноярского края от 28.02.2022 № 158-п «О внесении изменений в постановление Правительства Красноярского края от 08.07.2022 № 600-п «О дополнительных социальных гарантиях отдельным категориям граждан»</w:t>
            </w:r>
          </w:p>
          <w:p w14:paraId="640C9904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Постановление Правительства Красноярского края от 08.07.2022 N 600-п «О дополнительных социальных гарантиях отдельным категориям граждан»</w:t>
            </w:r>
          </w:p>
        </w:tc>
      </w:tr>
      <w:tr w:rsidR="00DA636D" w:rsidRPr="00DA636D" w14:paraId="3B5F974C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A0CE82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Единовременная выплата отдельным категориям граждан</w:t>
            </w:r>
          </w:p>
          <w:p w14:paraId="641F51A7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 тыс. рублей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8C5A66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Cотрудники</w:t>
            </w:r>
            <w:proofErr w:type="spellEnd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Главного управления Министерства внутренних дел Российской Федерации по Красноярскому краю и подчиненных территориальных органов Министерства внутренних дел Российской Федерации на районном уровне, направленные на территории Донецкой 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Народной Республики, Луганской Народной Республики, Запорожской области, Херсонской области и Украины в рамках участия в специальной военной операции на срок не менее чем 3 месяца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74AFA8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Министерство социальной политики Красноярского края перечисляет единовременную выплату гражданам </w:t>
            </w:r>
            <w:proofErr w:type="gramStart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основании списков</w:t>
            </w:r>
            <w:proofErr w:type="gramEnd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предоставляемых Управлением Росгвардии по 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Красноярскому краю и ГУ МВД России по Красноярскому краю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838723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Постановление Правительства Красноярского края от 28.02.2023 № 158-п «О внесении изменений в постановление Правительства 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Красноярского края от 08.07.2022 № 600-п «О дополнительных социальных гарантиях отдельным категориям граждан»</w:t>
            </w:r>
          </w:p>
          <w:p w14:paraId="46E43204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Постановление Правительства Красноярского края от 08.07.2022 № 600-п «О дополнительных социальных гарантиях отдельным категориям граждан»</w:t>
            </w:r>
          </w:p>
        </w:tc>
      </w:tr>
      <w:tr w:rsidR="00DA636D" w:rsidRPr="00DA636D" w14:paraId="6DEC2FB5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3C2243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Единовременная выплата отдельным категориям граждан</w:t>
            </w:r>
          </w:p>
          <w:p w14:paraId="66FB5481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 тыс. рублей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E5D5D8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Лица, проходящие службу в Управлении Федеральной службы войск национальной гвардии Российской Федерации по Красноярскому краю  и имеющие специальное звание полиции,  военнослужащие, проходящие военную службу в войсках национальной гвардии Российской Федерации в Красноярском крае,  направленные на территории Донецкой Народной Республики, Луганской Народной Республики, Запорожской области, Херсонской области и Украины в служебную командировку на срок не менее чем 3 месяца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499868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Министерство социальной политики Красноярского края перечисляет единовременную выплату гражданам </w:t>
            </w:r>
            <w:proofErr w:type="gramStart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основании списков</w:t>
            </w:r>
            <w:proofErr w:type="gramEnd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предоставляемых Управлением Росгвардии по Красноярскому краю и ГУ МВД России по Красноярскому краю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68BEEC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Постановление Правительства Красноярского края от 30.03.2023 № 234-п «О внесении изменений в постановление Правительства Красноярского края от 08.07.2022 № 600-п «О дополнительных социальных гарантиях отдельным категориям граждан»</w:t>
            </w:r>
          </w:p>
          <w:p w14:paraId="2D714837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Правительства Красноярского края от 08.07.2022 № 600-п «О дополнительных социальных гарантиях 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отдельным категориям граждан»</w:t>
            </w:r>
          </w:p>
        </w:tc>
      </w:tr>
      <w:tr w:rsidR="00DA636D" w:rsidRPr="00DA636D" w14:paraId="620AF372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EF28C5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Единовременная материальная помощь гражданам, получившим ранение (контузию, травму или увечье) в период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  <w:p w14:paraId="29FBC457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размере от 300 тыс.  рублей до 500 тыс.  </w:t>
            </w:r>
            <w:proofErr w:type="gramStart"/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рублей,  в</w:t>
            </w:r>
            <w:proofErr w:type="gramEnd"/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зависимости от тяжести ранения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A80EFA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Граждане РФ, проживающие на территории Красноярского края, получившие ранение в период участия в специальной военной операции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5370B3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Необходимые документы:</w:t>
            </w:r>
          </w:p>
          <w:p w14:paraId="081761BE" w14:textId="77777777" w:rsidR="00DA636D" w:rsidRPr="00DA636D" w:rsidRDefault="00DA636D" w:rsidP="00DA636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40D59EB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заявление об оказании единовременной материальной помощи;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копия паспорта гражданина Российской Федерации или иного документа, удостоверяющего личность гражданина;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копия свидетельства о регистрации по месту пребывания на территории Красноярского края или вступившего в законную силу решения суда об установлении факта постоянного проживания гражданина на территории Красноярского края (в случае если гражданин не зарегистрирован по месту жительства на территории Красноярского края);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копии документов, подтверждающих получение ранения в ходе проведения специальной военной операции;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копия паспорта гражданина Российской Федерации или иного документа, удостоверяющего личность представителя, и копию документа, подтверждающего его полномочия по представлению интересов гражданина (в случае представления документов 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представителем);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реквизиты счета для перечисления выплаты.</w:t>
            </w:r>
          </w:p>
          <w:p w14:paraId="0F3F4013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Куда обращаться:</w:t>
            </w:r>
          </w:p>
          <w:p w14:paraId="0889D91F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" w:history="1"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Территориальные отделения краевого государственного казенного учреждения «Управление социальной защиты населения» по месту жительства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5B20ED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</w:tr>
      <w:tr w:rsidR="00DA636D" w:rsidRPr="00DA636D" w14:paraId="0B8FBF10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2A43F7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7E359E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DBD4E7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Куда обращаться:</w:t>
            </w:r>
          </w:p>
          <w:p w14:paraId="2D8367FA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history="1"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Территориальные отделения краевого государственного казенного учреждения «Управление социальной защиты населения» по месту жительства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38B54B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364698AC" w14:textId="77777777" w:rsidR="00DA636D" w:rsidRDefault="00DA636D" w:rsidP="00DA636D">
      <w:pPr>
        <w:shd w:val="clear" w:color="auto" w:fill="FFFFFF"/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p w14:paraId="544ADF12" w14:textId="77777777" w:rsidR="00DA636D" w:rsidRDefault="00DA636D" w:rsidP="00DA636D">
      <w:pPr>
        <w:shd w:val="clear" w:color="auto" w:fill="FFFFFF"/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p w14:paraId="24A180DC" w14:textId="4D5BC2BE" w:rsidR="00DA636D" w:rsidRPr="00DA636D" w:rsidRDefault="00DA636D" w:rsidP="00DA636D">
      <w:pPr>
        <w:shd w:val="clear" w:color="auto" w:fill="FFFFFF"/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  <w14:ligatures w14:val="none"/>
        </w:rPr>
      </w:pPr>
      <w:r w:rsidRPr="00DA636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  <w14:ligatures w14:val="none"/>
        </w:rPr>
        <w:t>М</w:t>
      </w:r>
      <w:r w:rsidRPr="00DA636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  <w14:ligatures w14:val="none"/>
        </w:rPr>
        <w:t>еры поддержки семей участников СВО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3475"/>
        <w:gridCol w:w="4538"/>
        <w:gridCol w:w="3790"/>
      </w:tblGrid>
      <w:tr w:rsidR="00DA636D" w:rsidRPr="00DA636D" w14:paraId="3505B890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5F004E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ВЫПЛАТЫ</w:t>
            </w: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9B9569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Единовременная выплата 5 000 рублей на каждого члена семьи участника СВО.</w:t>
            </w:r>
          </w:p>
          <w:p w14:paraId="33BFDE9F" w14:textId="77777777" w:rsidR="00DA636D" w:rsidRPr="00DA636D" w:rsidRDefault="00DA636D" w:rsidP="00DA636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соответствии с Семейным кодексом РФ членами семьи 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признаются супруги, дети до 23 лет (в том числе усыновленные, опекаемые, приёмные и находящиеся под попечением), а также родители, совместно проживающие с участником СВО.</w:t>
            </w:r>
          </w:p>
          <w:p w14:paraId="62CC4ECE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Право на получение </w:t>
            </w:r>
            <w:proofErr w:type="gramStart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выплаты  распространяется</w:t>
            </w:r>
            <w:proofErr w:type="gramEnd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на:</w:t>
            </w:r>
          </w:p>
          <w:p w14:paraId="52F814E5" w14:textId="77777777" w:rsidR="00DA636D" w:rsidRPr="00DA636D" w:rsidRDefault="00DA636D" w:rsidP="00DA636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24669CA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супругу (супруга), 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несовершеннолетних детей и детей в возрасте до 23 лет, 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инвалидов с детства независимо от возраста, лица, принимающего участие в  СВО, включая усыновленных (удочеренных) детей, детей, находящихся под опекой, или подопечных, детей, переданных на воспитание в приемную семью, пасынков и падчериц, а также совместно проживающих с участником СВО родителей (усыновителей)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5520A2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Документы: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заявление,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паспорт заявителя;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свидетельство о браке;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свидетельство о рождении детей;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документ, подтверждающий участие 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гражданина в СВО;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подтверждение совместного проживания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Куда обращаться: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 территориальные </w:t>
            </w:r>
            <w:proofErr w:type="gramStart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отделения  соцзащиты</w:t>
            </w:r>
            <w:proofErr w:type="gramEnd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Решение принимается в течение 10 дней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D1ADD0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 xml:space="preserve">Постановление Правительства Красноярского края от 08.11.2022 № 964-п "Об утверждении порядка предоставления единовременной материальной помощи членам семей участников специальной </w:t>
              </w:r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lastRenderedPageBreak/>
                <w:t>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«О дополнительных социальных гарантиях отдельным категориям граждан» и по постановлению от 08.07.2022 № 600-п «О дополнительных социальных гарантиях отдельным категориям граждан»</w:t>
              </w:r>
            </w:hyperlink>
          </w:p>
        </w:tc>
      </w:tr>
      <w:tr w:rsidR="00DA636D" w:rsidRPr="00DA636D" w14:paraId="4266829C" w14:textId="77777777" w:rsidTr="00DA636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864866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ДЕТСКИЕ САДЫ</w:t>
            </w: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59453F6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во внеочередном порядке детям дошкольного возраста участников СВО места в муниципальных детских садах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665D538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B17872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636D" w:rsidRPr="00DA636D" w14:paraId="764B1E05" w14:textId="77777777" w:rsidTr="00DA63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D624D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A116B1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F03B5F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2298C2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A636D" w:rsidRPr="00DA636D" w14:paraId="5B35E5CA" w14:textId="77777777" w:rsidTr="00DA63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B93F6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F81ECF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случае, если место не было предоставлено, семья будет ежемесячно получать по 6 500 рублей на каждого ребенка. Ежемесячные выплаты производятся на детей в возрасте от 1,5 до 7 лет включительно.</w:t>
            </w:r>
          </w:p>
          <w:p w14:paraId="7FC2A7E3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Выплата распространяется также на детей, усыновленных, опекаемых, приёмных и находящихся под попечением участника СВО.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AFB49C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Документы: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заявление,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паспорт заявителя;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свидетельство о браке;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свидетельство о рождении ребенка;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подтверждение непредоставления места в детском саду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Куда обращаться: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 территориальные отделения соцзащиты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Решение принимается в течение 10 дней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B0BC56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Постановление Правительства Красноярского края №961-п от 8.11.2022</w:t>
              </w:r>
            </w:hyperlink>
          </w:p>
        </w:tc>
      </w:tr>
      <w:tr w:rsidR="00DA636D" w:rsidRPr="00DA636D" w14:paraId="7C36728B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BD5937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ШКОЛЫ</w:t>
            </w: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145CDD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детей, обучающихся с 5 по 11 класс в муниципальных школах, бесплатным горячим питанием. В первую смену – завтраком, во вторую смену – обедом (все младшеклассники края, обучающиеся с 1 по 4 класс, по распоряжению Губернатора обеспечиваются горячим питанием в школах).</w:t>
            </w:r>
          </w:p>
          <w:p w14:paraId="3C3B4182" w14:textId="77777777" w:rsidR="00DA636D" w:rsidRPr="00DA636D" w:rsidRDefault="00DA636D" w:rsidP="00DA636D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Зачисление детей участников СВО во внеочередном порядке в группы продленного дня в муниципальных школах. При этом с семьи не будет взиматься оплата за продленку.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Освобождение от платы, взимаемой за содержание детей, обучающихся в кадетских корпусах и Мариинских женских гимназиях, в том числе за осуществление присмотра и ухода за обучающимися в этих заведениях в группах продленного дня.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4CED0C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A2EB083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A636D" w:rsidRPr="00DA636D" w14:paraId="2FE70C08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FD54059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СТИПЕНДИИ</w:t>
            </w: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1267EE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средств краевого бюджета в размере 2000 рублей.</w:t>
            </w:r>
          </w:p>
          <w:p w14:paraId="3429E7E2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Стипендии выплачиваются детям (в том числе усыновленным, опекаемым, приёмным и находящимся под попечением) до 23 лет, а также 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супругам участника СВО, являющихся студентами (слушателями) очных и очно-заочных форм обучения по программам среднего профессионального образования.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6B19B73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lastRenderedPageBreak/>
              <w:t>Документы: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заявление,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свидетельство о браке (для супругов);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свидетельство о рождении ребенка;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СНИЛС;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документ, подтверждающий участие гражданина в СВО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Куда обращаться: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 учебное учреждение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Решение принимается в течение 3 дней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A55628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Постановление Правительства Красноярского края №966-п от 8.11.2022</w:t>
              </w:r>
            </w:hyperlink>
          </w:p>
        </w:tc>
      </w:tr>
      <w:tr w:rsidR="00DA636D" w:rsidRPr="00DA636D" w14:paraId="761F86B3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DC55E08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СОЦИАЛЬНОЕ ОБСЛУЖИВАНИЕ</w:t>
            </w: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B52B8E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      </w:r>
          </w:p>
          <w:p w14:paraId="6C54A779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</w:r>
          </w:p>
          <w:p w14:paraId="06A9B257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учреждений социального обслуживания, территориальных отделений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2B5DF1" w14:textId="77777777" w:rsidR="00DA636D" w:rsidRPr="00DA636D" w:rsidRDefault="00DA636D" w:rsidP="00DA636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Документы: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заявление;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паспорт;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свидетельство о браке (для супругов);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-свидетельство о рождении ребенка;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свидетельство о рождении участника СВО (для родителей);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документ, подтверждающий участие гражданина в СВО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Куда обращаться:</w:t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территориальные отделения социальной защиты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5BFB215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Постановление Правительства Красноярского края №965-п от 8.11.2022</w:t>
              </w:r>
            </w:hyperlink>
          </w:p>
        </w:tc>
      </w:tr>
      <w:tr w:rsidR="00DA636D" w:rsidRPr="00DA636D" w14:paraId="6DEF54EA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7F6E46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ТРУДОУСТРОЙСТВО</w:t>
            </w: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DB646F9" w14:textId="77777777" w:rsidR="00DA636D" w:rsidRPr="00DA636D" w:rsidRDefault="00DA636D" w:rsidP="00DA636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Оказание содействия членам семей участников СВО в поиске работы, а также в прохождении профессионального обучения и получении дополнительного профессионального образования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CDAC9A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Документы: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паспорт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Куда обращаться:</w:t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в центры занятости населения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по месту жительства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1636A3C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Постановление Правительства Российской Федерации №1909 от 02.11.2021</w:t>
            </w:r>
          </w:p>
        </w:tc>
      </w:tr>
      <w:tr w:rsidR="00DA636D" w:rsidRPr="00DA636D" w14:paraId="133BC6CE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1997C0A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ЖКХ И КАПИТАЛЬНЫЙ РЕМОНТ</w:t>
            </w: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3835D1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Освобождение членов семей участников СВО от начисления пеней при несвоевременной и (или) неполной оплате жилищно-коммунальных услуг и капремонта</w:t>
            </w:r>
          </w:p>
          <w:p w14:paraId="2F7576E2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Участники СВО из числа специалистов бюджетной сферы сельской местности будут сохранены меры социальной поддержки, получаемые по оплате жилого помещения, отопления и электроэнергии на весь период участия в СВО.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5E7B6A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Документы: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заявление,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паспорт заявителя;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паспорт участника СВО (копии);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документ, подтверждающий статус члена семьи;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документ, подтверждающий участие гражданина в СВО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Куда обращаться: 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получатель платежей (ресурсоснабжающая организация, управляющая компания, Фонд капремонта, ТСЖ)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Решение принимается в течение 10 дней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Мера доступна при условии, что собственником жилья является член семьи участника СВО. Пени не начисляются на период участия гражданина в СВО или до </w:t>
            </w:r>
            <w:r w:rsidRPr="00DA636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момента утраты заявителя статуса члена семьи участника СВО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B17E00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Постановления Правительства Красноярского края </w:t>
            </w:r>
            <w:hyperlink r:id="rId10" w:history="1"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№962-п</w:t>
              </w:r>
            </w:hyperlink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и </w:t>
            </w:r>
            <w:hyperlink r:id="rId11" w:history="1"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№963-п</w:t>
              </w:r>
            </w:hyperlink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от 8.11.2022 года</w:t>
            </w:r>
          </w:p>
        </w:tc>
      </w:tr>
      <w:tr w:rsidR="00DA636D" w:rsidRPr="00DA636D" w14:paraId="2E5C87DF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46899A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КУЛЬТУРА</w:t>
            </w: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19BEB2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Бесплатное посещение членами семей участников СВО концертов, спектаклей, кинопоказов, экскурсий, клубных формирований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B5A647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Документы: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удостоверение личности (паспорт, свидетельство о рождении, студенческий билет)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подтверждение совместного проживания;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справка из военкомата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Куда обращаться: 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интересующее учреждение культуры (по телефону или адресу электронной почты)</w:t>
            </w:r>
          </w:p>
          <w:p w14:paraId="59B8D60C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Краевые государственные учреждения культуры не позднее 3 числа календарного месяца публикуют на своих сайтах афишу доступных мероприятий. Билеты для членов семей участников СВО бронируются при наличии свободных мест. Количество бесплатных посещений не ограничено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F8658D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Постановление Правительства Красноярского края №954-п от 8.11.2022</w:t>
              </w:r>
            </w:hyperlink>
          </w:p>
        </w:tc>
      </w:tr>
      <w:tr w:rsidR="00DA636D" w:rsidRPr="00DA636D" w14:paraId="4172C402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D551F3" w14:textId="77777777" w:rsidR="00DA636D" w:rsidRPr="00DA636D" w:rsidRDefault="00DA636D" w:rsidP="00DA636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B5AC3F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Бесплатное посещение объектов спортивной инфраструктуры и занятий по спортивной подготовке в краевых государственных спортивных организациях (возраст до зачисления в спортивную школу)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C9DC5F9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Документы: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удостоверение личности (паспорт, свидетельство о рождении);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документ, подтверждающий участие гражданина в СВО (справка из военкомата)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Куда </w:t>
            </w:r>
            <w:proofErr w:type="spellStart"/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обращаться: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интересующее</w:t>
            </w:r>
            <w:proofErr w:type="spellEnd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учреждение спорта (по телефону)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Краевые государственные учреждения, подведомственные министерству спорта Красноярского края, публикуют на своих официальных сайтах информацию о доступных физкультурно-</w:t>
            </w:r>
            <w:r w:rsidRPr="00DA636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оздоровительных услугах для детей и взрослых, групповых физкультурно-оздоровительных занятий по видам спорта для детей младшего возраста (возраст до зачисления в спортивную школу в соответствии с федеральными стандартами спортивной подготовки по видам спорта)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C0E089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Пункт 1.14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 и членов их семей»</w:t>
            </w:r>
          </w:p>
        </w:tc>
      </w:tr>
      <w:tr w:rsidR="00DA636D" w:rsidRPr="00DA636D" w14:paraId="69DE8952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D64B34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ТРАНСПОРТНЫЙ НАЛОГ</w:t>
            </w: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0FF8DC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Военнослужащие освобождаются от уплаты транспортного налога, в том числе члены семьи участника СВО.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1CAEA37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Льготные категории: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мобилизованные;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контрактники;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добровольцы;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члены семьи (супруги, дети до 18 лет, дети-инвалиды, студенты-очники до 23 лет).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Льготный период: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2021 и 2022 годы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Налоговая льгота предоставляется для всех транспортных средств, зарегистрированных по 25.10.2022 г на участников СВО и членов их семей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87EEBD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tgtFrame="_blank" w:history="1"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 xml:space="preserve">Закон Красноярского края от </w:t>
              </w:r>
              <w:proofErr w:type="gramStart"/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24.11.2022  №</w:t>
              </w:r>
              <w:proofErr w:type="gramEnd"/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 xml:space="preserve"> 4-1292  "О внесении изменений в статью 4 закона края "О транспортом налоге"</w:t>
              </w:r>
            </w:hyperlink>
          </w:p>
        </w:tc>
      </w:tr>
      <w:tr w:rsidR="00DA636D" w:rsidRPr="00DA636D" w14:paraId="4C969504" w14:textId="77777777" w:rsidTr="00DA636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4705A1" w14:textId="77777777" w:rsidR="00DA636D" w:rsidRPr="00DA636D" w:rsidRDefault="00DA636D" w:rsidP="00DA636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БЕСПЛАТНАЯ ЮРИДИЧЕСКАЯ ПОМОЩЬ</w:t>
            </w: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AFA81C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участники </w:t>
            </w:r>
            <w:proofErr w:type="gramStart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СВО  и</w:t>
            </w:r>
            <w:proofErr w:type="gramEnd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члены их семей, а также лица, находящиеся на иждивении участников СВО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D123F8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F5DCD36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history="1"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Закон Красноярского края от 09.02.2023 № 5-</w:t>
              </w:r>
              <w:proofErr w:type="gramStart"/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1507  "</w:t>
              </w:r>
              <w:proofErr w:type="gramEnd"/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О внесении изменений в статью 6 Закона края "О бесплатной юридической помощи в Красноярском крае"</w:t>
              </w:r>
            </w:hyperlink>
          </w:p>
        </w:tc>
      </w:tr>
      <w:tr w:rsidR="00DA636D" w:rsidRPr="00DA636D" w14:paraId="0A7D70A2" w14:textId="77777777" w:rsidTr="00DA636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DF92CB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БИЗНЕС И ГРАНТЫ</w:t>
            </w: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0F5581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военнослужащим, занимавшимся предпринимательской деятельностью, будет предоставлена возможность отсрочки оплаты аренды за помещения, находящиеся в государственной собственности. 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Военнослужащий также сможет расторгнуть договор аренды без штрафов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5014F2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lastRenderedPageBreak/>
              <w:t>Документы: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заявление,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документ, подтверждающий участие гражданина в СВО</w:t>
            </w:r>
          </w:p>
          <w:p w14:paraId="65407502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Куда обращаться: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Собственник госимущества (краевое 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госпредприятие, агентство по имуществу)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Решение принимается в срок до 7 дней</w:t>
            </w:r>
          </w:p>
          <w:p w14:paraId="74D5B98C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Мера доступна индивидуальным предпринимателям и юридическим лицам, в котором единственным учредителем является участник СВО. Срок внесения арендной платы, по которой предоставлена отсрочка, устанавливается в дополнительном соглашении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63C184F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history="1"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Постановление Правительства Красноярского края №932-п от 1.11.2022</w:t>
              </w:r>
            </w:hyperlink>
          </w:p>
        </w:tc>
      </w:tr>
      <w:tr w:rsidR="00DA636D" w:rsidRPr="00DA636D" w14:paraId="4F2B4EA8" w14:textId="77777777" w:rsidTr="00DA63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6B9D7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242F6A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военнослужащий сможет воспользоваться отсрочкой по оплате договора микрозайма, выданного Красноярским краевым центром развития бизнеса и </w:t>
            </w:r>
            <w:proofErr w:type="spellStart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микрокредитной</w:t>
            </w:r>
            <w:proofErr w:type="spellEnd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компанией;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3BEC33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E10937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A636D" w:rsidRPr="00DA636D" w14:paraId="75EA95F8" w14:textId="77777777" w:rsidTr="00DA63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56E67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3194A6B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военнослужащим будет оказываться бесплатная юридическая помощь в сфере малого и среднего предпринимательства на базе Красноярского краевого центра развития бизнеса и </w:t>
            </w:r>
            <w:proofErr w:type="spellStart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микрокредитной</w:t>
            </w:r>
            <w:proofErr w:type="spellEnd"/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компании;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C48E561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94937B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DA636D" w:rsidRPr="00DA636D" w14:paraId="6AF5EF07" w14:textId="77777777" w:rsidTr="00DA63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84574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DDD3E71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военнослужащие, получившие до службы гранты, смогут изменить условия предоставления грантовой поддержки – изменить сроки использования грантов, сроки предоставления отчетов по грантам без штрафов.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B163F3" w14:textId="77777777" w:rsidR="00DA636D" w:rsidRPr="00DA636D" w:rsidRDefault="00DA636D" w:rsidP="00D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Документы: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заявление,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документ, подтверждающий участие гражданина в СВО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Куда обращаться: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организация, выдавшая грант (агентство МСП, муниципалитет, агентство по туризму Красноярского края)</w:t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br/>
              <w:t>Решение принимается в срок до 5 дней</w:t>
            </w:r>
          </w:p>
        </w:tc>
        <w:tc>
          <w:tcPr>
            <w:tcW w:w="13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540E29" w14:textId="77777777" w:rsidR="00DA636D" w:rsidRDefault="00DA636D" w:rsidP="00DA636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63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br/>
            </w:r>
            <w:hyperlink r:id="rId16" w:history="1"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Постановление Правительства Красноярского края № 934-п от 1.11.2022</w:t>
              </w:r>
            </w:hyperlink>
          </w:p>
          <w:p w14:paraId="46B00D2A" w14:textId="77777777" w:rsidR="00DA636D" w:rsidRPr="00DA636D" w:rsidRDefault="00DA636D" w:rsidP="00DA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history="1"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Постановление Правительства Красноярского края от 01.12.2022 № 936-</w:t>
              </w:r>
              <w:proofErr w:type="gramStart"/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>п О</w:t>
              </w:r>
              <w:proofErr w:type="gramEnd"/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t xml:space="preserve"> внесении изменения в постановление Правительства </w:t>
              </w:r>
              <w:r w:rsidRPr="00DA636D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single"/>
                  <w:shd w:val="clear" w:color="auto" w:fill="FFFFFF"/>
                  <w:lang w:eastAsia="ru-RU"/>
                  <w14:ligatures w14:val="none"/>
                </w:rPr>
                <w:lastRenderedPageBreak/>
                <w:t>Красноярского края от 24.08.2021 № 579-п "Об утверждении Порядка предоставления грантов в форме субсидий субъектам туристской деятельности Красноярского края на реализацию экскурсионных услуг на территории Красноярского края"</w:t>
              </w:r>
            </w:hyperlink>
          </w:p>
        </w:tc>
      </w:tr>
    </w:tbl>
    <w:p w14:paraId="77DFD986" w14:textId="77777777" w:rsidR="00DA636D" w:rsidRPr="00DA636D" w:rsidRDefault="00DA636D" w:rsidP="00DA6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63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* Необходимые документы смогут получить члены семьи военнослужащего.</w:t>
      </w:r>
    </w:p>
    <w:p w14:paraId="681BC67F" w14:textId="77777777" w:rsidR="009A2ACA" w:rsidRPr="00DA636D" w:rsidRDefault="009A2ACA">
      <w:pPr>
        <w:rPr>
          <w:rFonts w:ascii="Times New Roman" w:hAnsi="Times New Roman" w:cs="Times New Roman"/>
          <w:sz w:val="24"/>
          <w:szCs w:val="24"/>
        </w:rPr>
      </w:pPr>
    </w:p>
    <w:sectPr w:rsidR="009A2ACA" w:rsidRPr="00DA636D" w:rsidSect="00AA2D8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CA"/>
    <w:rsid w:val="009A2ACA"/>
    <w:rsid w:val="00AA2D8A"/>
    <w:rsid w:val="00DA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A00E"/>
  <w15:chartTrackingRefBased/>
  <w15:docId w15:val="{480E6E8D-FA61-4AA6-AF5D-7F418B89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A636D"/>
    <w:rPr>
      <w:b/>
      <w:bCs/>
    </w:rPr>
  </w:style>
  <w:style w:type="character" w:styleId="a5">
    <w:name w:val="Hyperlink"/>
    <w:basedOn w:val="a0"/>
    <w:uiPriority w:val="99"/>
    <w:semiHidden/>
    <w:unhideWhenUsed/>
    <w:rsid w:val="00DA636D"/>
    <w:rPr>
      <w:color w:val="0000FF"/>
      <w:u w:val="single"/>
    </w:rPr>
  </w:style>
  <w:style w:type="character" w:styleId="a6">
    <w:name w:val="Emphasis"/>
    <w:basedOn w:val="a0"/>
    <w:uiPriority w:val="20"/>
    <w:qFormat/>
    <w:rsid w:val="00DA63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krskstate.ru/0/doc/90068" TargetMode="External"/><Relationship Id="rId13" Type="http://schemas.openxmlformats.org/officeDocument/2006/relationships/hyperlink" Target="http://zakon.krskstate.ru/0/doc/9172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.krskstate.ru/0/doc/89901" TargetMode="External"/><Relationship Id="rId12" Type="http://schemas.openxmlformats.org/officeDocument/2006/relationships/hyperlink" Target="http://zakon.krskstate.ru/0/doc/89871" TargetMode="External"/><Relationship Id="rId17" Type="http://schemas.openxmlformats.org/officeDocument/2006/relationships/hyperlink" Target="http://zakon.krskstate.ru/0/doc/919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.krskstate.ru/0/doc/89898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.krskstate.ru/0/doc/89920" TargetMode="External"/><Relationship Id="rId11" Type="http://schemas.openxmlformats.org/officeDocument/2006/relationships/hyperlink" Target="http://zakon.krskstate.ru/0/doc/89918" TargetMode="External"/><Relationship Id="rId5" Type="http://schemas.openxmlformats.org/officeDocument/2006/relationships/hyperlink" Target="https://szn24.ru/departments" TargetMode="External"/><Relationship Id="rId15" Type="http://schemas.openxmlformats.org/officeDocument/2006/relationships/hyperlink" Target="http://zakon.krskstate.ru/0/doc/89823" TargetMode="External"/><Relationship Id="rId10" Type="http://schemas.openxmlformats.org/officeDocument/2006/relationships/hyperlink" Target="http://zakon.krskstate.ru/0/doc/8991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zn24.ru/departments" TargetMode="External"/><Relationship Id="rId9" Type="http://schemas.openxmlformats.org/officeDocument/2006/relationships/hyperlink" Target="http://zakon.krskstate.ru/0/doc/89915" TargetMode="External"/><Relationship Id="rId14" Type="http://schemas.openxmlformats.org/officeDocument/2006/relationships/hyperlink" Target="http://zakon.krskstate.ru/0/doc/936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2876</Words>
  <Characters>16395</Characters>
  <Application>Microsoft Office Word</Application>
  <DocSecurity>0</DocSecurity>
  <Lines>136</Lines>
  <Paragraphs>38</Paragraphs>
  <ScaleCrop>false</ScaleCrop>
  <Company/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2024-03-18T09:31:00Z</dcterms:created>
  <dcterms:modified xsi:type="dcterms:W3CDTF">2024-03-18T09:33:00Z</dcterms:modified>
</cp:coreProperties>
</file>